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:rsidR="00FA1376" w:rsidRPr="0002360E" w:rsidRDefault="0089352D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(…)/2022. (V. 26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:rsidR="00FA1376" w:rsidRPr="0002360E" w:rsidRDefault="00C954DB" w:rsidP="00C954DB">
      <w:pPr>
        <w:pStyle w:val="NormlWeb"/>
        <w:spacing w:before="0" w:beforeAutospacing="0" w:after="0" w:afterAutospacing="0" w:line="255" w:lineRule="atLeast"/>
        <w:jc w:val="center"/>
        <w:rPr>
          <w:b/>
          <w:color w:val="000000"/>
        </w:rPr>
      </w:pPr>
      <w:r w:rsidRPr="0002360E">
        <w:rPr>
          <w:b/>
        </w:rPr>
        <w:t xml:space="preserve">Dunakeszi Város Önkormányzata Képviselő-testületének </w:t>
      </w:r>
      <w:r w:rsidRPr="0002360E">
        <w:rPr>
          <w:rStyle w:val="Kiemels2"/>
          <w:color w:val="000000"/>
        </w:rPr>
        <w:t>a közterületek használatáról és rendjéről</w:t>
      </w:r>
      <w:r w:rsidRPr="0002360E">
        <w:rPr>
          <w:b/>
          <w:color w:val="000000"/>
        </w:rPr>
        <w:t xml:space="preserve"> szóló </w:t>
      </w:r>
      <w:r w:rsidRPr="0002360E">
        <w:rPr>
          <w:b/>
        </w:rPr>
        <w:t>22/2015. (VIII.06.) önkormányzati rendelet</w:t>
      </w:r>
      <w:r w:rsidR="00FA1376" w:rsidRPr="0002360E">
        <w:rPr>
          <w:rFonts w:eastAsia="Calibri"/>
          <w:b/>
          <w:bCs/>
        </w:rPr>
        <w:t>ének módosításáról</w:t>
      </w:r>
    </w:p>
    <w:p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9D05E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32791E" w:rsidRDefault="0032791E" w:rsidP="009D05EE">
      <w:pPr>
        <w:tabs>
          <w:tab w:val="left" w:pos="5220"/>
        </w:tabs>
        <w:ind w:left="0" w:right="-2"/>
        <w:jc w:val="center"/>
        <w:rPr>
          <w:szCs w:val="24"/>
        </w:rPr>
      </w:pPr>
      <w:proofErr w:type="gramStart"/>
      <w:r w:rsidRPr="0032791E">
        <w:rPr>
          <w:szCs w:val="24"/>
        </w:rPr>
        <w:t>a</w:t>
      </w:r>
      <w:proofErr w:type="gramEnd"/>
      <w:r w:rsidRPr="0032791E">
        <w:rPr>
          <w:szCs w:val="24"/>
        </w:rPr>
        <w:t xml:space="preserve"> 6. §-hoz </w:t>
      </w:r>
    </w:p>
    <w:p w:rsidR="0032791E" w:rsidRPr="0032791E" w:rsidRDefault="0032791E" w:rsidP="009D05EE">
      <w:pPr>
        <w:tabs>
          <w:tab w:val="left" w:pos="5220"/>
        </w:tabs>
        <w:ind w:left="0" w:right="-2"/>
        <w:jc w:val="center"/>
        <w:rPr>
          <w:szCs w:val="24"/>
        </w:rPr>
      </w:pPr>
    </w:p>
    <w:p w:rsidR="0032791E" w:rsidRPr="0002360E" w:rsidRDefault="0032791E" w:rsidP="0032791E">
      <w:pPr>
        <w:tabs>
          <w:tab w:val="left" w:pos="5220"/>
        </w:tabs>
        <w:ind w:left="0" w:right="-2"/>
        <w:rPr>
          <w:b/>
          <w:szCs w:val="24"/>
        </w:rPr>
      </w:pPr>
      <w:r w:rsidRPr="0002360E">
        <w:rPr>
          <w:lang w:eastAsia="hu-HU"/>
        </w:rPr>
        <w:t>Dunakeszi Város Önkormányzatának 22/2015. (VIII. 06.) sz. rendelete rendelkezik a közterületek használatáról és rendjéről (a továbbiakban: Rendelet).</w:t>
      </w:r>
      <w:r>
        <w:rPr>
          <w:lang w:eastAsia="hu-HU"/>
        </w:rPr>
        <w:t xml:space="preserve"> </w:t>
      </w:r>
      <w:r>
        <w:t>A Rendelet 6.§ (2) bekezdése 15 pontban sorolja fel azokat az eseteket, amikor a Közterület-felügyelet nem adhat közterület-használati hozzájárulást a kérelmezőnek. A rendelkezés nem mondja ki egyértelműen, hogy Dunakeszi Város Önkormányzata nem is kívánja ezen esetekben a közterület használatba vételét, így szükséges a (2) bekezdésben szereplő mondat kiegészítése, ezáltal pontosítása.</w:t>
      </w: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proofErr w:type="gramEnd"/>
      <w:r w:rsidRPr="0002360E">
        <w:rPr>
          <w:szCs w:val="24"/>
        </w:rPr>
        <w:t xml:space="preserve"> 32.</w:t>
      </w:r>
      <w:r w:rsidR="00C45B56" w:rsidRPr="0002360E">
        <w:rPr>
          <w:szCs w:val="24"/>
        </w:rPr>
        <w:t xml:space="preserve"> §-hoz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2360E" w:rsidRDefault="006147A0" w:rsidP="006147A0">
      <w:pPr>
        <w:pStyle w:val="Szvegtrzs"/>
        <w:jc w:val="both"/>
        <w:rPr>
          <w:rFonts w:ascii="Times New Roman" w:eastAsia="Times New Roman" w:hAnsi="Times New Roman" w:cs="Times New Roman"/>
          <w:kern w:val="0"/>
          <w:lang w:eastAsia="hu-HU" w:bidi="ar-SA"/>
        </w:rPr>
      </w:pPr>
      <w:r w:rsidRPr="0002360E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A </w:t>
      </w:r>
      <w:r w:rsidR="0032791E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Rendelet </w:t>
      </w:r>
      <w:r w:rsidRPr="0002360E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32. §-a szól a magántulajdonú ingatlanok előtti közterületek rendben tartásáról, valamint az ingatlantulajdonos ez irányú kötelezettségéről. Nem ad ugyanakkor lehetőséget arra, hogy bizonyos, egyedi esetekben a tulajdonos az általa gondozott közterületet a nem célszerű használat káros hatásaitól (indokolatlan átjárással okozott kár, telepített növényzet kitaposása, ültetett fák kitolatása, locsolórendszer tönkretétele) megvédje, azt megakadályozza, vagy ennek elkerülésére a figyelmet felhívja. Ezért a célszerűbb és szabadabb döntéshozatal érdekében a rendelet módosítása szükséges. 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az</w:t>
      </w:r>
      <w:proofErr w:type="gramEnd"/>
      <w:r w:rsidRPr="0002360E">
        <w:rPr>
          <w:szCs w:val="24"/>
        </w:rPr>
        <w:t xml:space="preserve"> 1. </w:t>
      </w:r>
      <w:r w:rsidR="006147A0" w:rsidRPr="0002360E">
        <w:rPr>
          <w:szCs w:val="24"/>
        </w:rPr>
        <w:t>számú melléklethez</w:t>
      </w:r>
    </w:p>
    <w:p w:rsidR="006147A0" w:rsidRPr="0002360E" w:rsidRDefault="006147A0" w:rsidP="0002360E">
      <w:pPr>
        <w:ind w:left="0" w:right="-2"/>
        <w:jc w:val="center"/>
        <w:rPr>
          <w:szCs w:val="24"/>
        </w:rPr>
      </w:pPr>
    </w:p>
    <w:p w:rsidR="0002360E" w:rsidRPr="0002360E" w:rsidRDefault="0002360E" w:rsidP="0002360E">
      <w:pPr>
        <w:ind w:left="0" w:right="141"/>
        <w:rPr>
          <w:szCs w:val="24"/>
          <w:lang w:eastAsia="hu-HU"/>
        </w:rPr>
      </w:pPr>
      <w:proofErr w:type="gramStart"/>
      <w:r w:rsidRPr="0002360E">
        <w:rPr>
          <w:szCs w:val="24"/>
          <w:lang w:eastAsia="hu-HU"/>
        </w:rPr>
        <w:t xml:space="preserve">Dunakeszi Város közterület-használati övezetének (I. sz. övezet) módosítása indokolt tekintettel arra, hogy Dunakeszi Város Önkormányzata a Malomárok területén több „kivett út” megnevezésű ingatlan </w:t>
      </w:r>
      <w:r>
        <w:rPr>
          <w:szCs w:val="24"/>
          <w:lang w:eastAsia="hu-HU"/>
        </w:rPr>
        <w:t>(</w:t>
      </w:r>
      <w:r w:rsidRPr="00043EC5">
        <w:rPr>
          <w:szCs w:val="24"/>
          <w:lang w:eastAsia="hu-HU"/>
        </w:rPr>
        <w:t xml:space="preserve">7601/1, 7601/17, 7601/33, 7601/39, 7601/58, 7601/75, 7601/91, 7601/142, 7601/153 </w:t>
      </w:r>
      <w:proofErr w:type="spellStart"/>
      <w:r w:rsidRPr="00043EC5">
        <w:rPr>
          <w:szCs w:val="24"/>
          <w:lang w:eastAsia="hu-HU"/>
        </w:rPr>
        <w:t>hrsz</w:t>
      </w:r>
      <w:proofErr w:type="spellEnd"/>
      <w:r w:rsidRPr="00043EC5">
        <w:rPr>
          <w:szCs w:val="24"/>
          <w:lang w:eastAsia="hu-HU"/>
        </w:rPr>
        <w:t>-ú ingatlanok</w:t>
      </w:r>
      <w:r>
        <w:rPr>
          <w:szCs w:val="24"/>
          <w:lang w:eastAsia="hu-HU"/>
        </w:rPr>
        <w:t>)</w:t>
      </w:r>
      <w:r w:rsidRPr="0002360E">
        <w:rPr>
          <w:szCs w:val="24"/>
          <w:lang w:eastAsia="hu-HU"/>
        </w:rPr>
        <w:t xml:space="preserve"> tulajdonjogát szerezte meg</w:t>
      </w:r>
      <w:r w:rsidR="009B03C8">
        <w:rPr>
          <w:szCs w:val="24"/>
          <w:lang w:eastAsia="hu-HU"/>
        </w:rPr>
        <w:t xml:space="preserve">, </w:t>
      </w:r>
      <w:r w:rsidR="009B03C8" w:rsidRPr="009B03C8">
        <w:rPr>
          <w:szCs w:val="24"/>
          <w:lang w:eastAsia="hu-HU"/>
        </w:rPr>
        <w:t xml:space="preserve">így </w:t>
      </w:r>
      <w:r w:rsidR="009B03C8">
        <w:rPr>
          <w:szCs w:val="24"/>
          <w:lang w:eastAsia="hu-HU"/>
        </w:rPr>
        <w:t xml:space="preserve">a továbbiakban </w:t>
      </w:r>
      <w:r w:rsidR="009B03C8" w:rsidRPr="009B03C8">
        <w:rPr>
          <w:szCs w:val="24"/>
          <w:lang w:eastAsia="hu-HU"/>
        </w:rPr>
        <w:t>az útfenntartással járó terhek és kötelezettségek Dunakeszi Város Önkormányzatára hárulnának át</w:t>
      </w:r>
      <w:r>
        <w:rPr>
          <w:szCs w:val="24"/>
          <w:lang w:eastAsia="hu-HU"/>
        </w:rPr>
        <w:t>.</w:t>
      </w:r>
      <w:proofErr w:type="gramEnd"/>
      <w:r w:rsidR="009B03C8">
        <w:rPr>
          <w:szCs w:val="24"/>
          <w:lang w:eastAsia="hu-HU"/>
        </w:rPr>
        <w:t xml:space="preserve"> Ezen terhek következtében szükséges, hogy közterület használati díjat vethessen ki a város a közterület használóira ezeken a területeken is.</w:t>
      </w:r>
    </w:p>
    <w:p w:rsidR="0002360E" w:rsidRPr="0002360E" w:rsidRDefault="0002360E" w:rsidP="0002360E">
      <w:pPr>
        <w:tabs>
          <w:tab w:val="left" w:pos="-720"/>
        </w:tabs>
        <w:rPr>
          <w:szCs w:val="24"/>
          <w:lang w:eastAsia="hu-HU"/>
        </w:rPr>
      </w:pPr>
    </w:p>
    <w:p w:rsidR="006147A0" w:rsidRDefault="006B2F0E" w:rsidP="00C45B56">
      <w:pPr>
        <w:ind w:left="0" w:right="-2"/>
        <w:jc w:val="center"/>
        <w:rPr>
          <w:szCs w:val="24"/>
          <w:lang w:eastAsia="hu-HU"/>
        </w:rPr>
      </w:pPr>
      <w:proofErr w:type="gramStart"/>
      <w:r>
        <w:rPr>
          <w:szCs w:val="24"/>
          <w:lang w:eastAsia="hu-HU"/>
        </w:rPr>
        <w:t>a</w:t>
      </w:r>
      <w:proofErr w:type="gramEnd"/>
      <w:r>
        <w:rPr>
          <w:szCs w:val="24"/>
          <w:lang w:eastAsia="hu-HU"/>
        </w:rPr>
        <w:t xml:space="preserve"> 6. számú melléklethez</w:t>
      </w:r>
    </w:p>
    <w:p w:rsidR="006B2F0E" w:rsidRDefault="006B2F0E" w:rsidP="00C45B56">
      <w:pPr>
        <w:ind w:left="0" w:right="-2"/>
        <w:jc w:val="center"/>
        <w:rPr>
          <w:szCs w:val="24"/>
          <w:lang w:eastAsia="hu-HU"/>
        </w:rPr>
      </w:pPr>
    </w:p>
    <w:p w:rsidR="006B2F0E" w:rsidRDefault="006B2F0E" w:rsidP="006B2F0E">
      <w:pPr>
        <w:ind w:left="0" w:right="-2"/>
        <w:rPr>
          <w:szCs w:val="24"/>
          <w:lang w:eastAsia="hu-HU"/>
        </w:rPr>
      </w:pPr>
      <w:r>
        <w:rPr>
          <w:szCs w:val="24"/>
          <w:lang w:eastAsia="hu-HU"/>
        </w:rPr>
        <w:t>A Rendelet új, 6. számú melléklete mutatja be azt a műtárgyat, amely alkalmazható akkor, ha az ingatlan tulajdonosa az általa gondozott közterület a káros hatásoktól kívánja megvédeni a 32. §-</w:t>
      </w:r>
      <w:proofErr w:type="spellStart"/>
      <w:r>
        <w:rPr>
          <w:szCs w:val="24"/>
          <w:lang w:eastAsia="hu-HU"/>
        </w:rPr>
        <w:t>ban</w:t>
      </w:r>
      <w:proofErr w:type="spellEnd"/>
      <w:r>
        <w:rPr>
          <w:szCs w:val="24"/>
          <w:lang w:eastAsia="hu-HU"/>
        </w:rPr>
        <w:t xml:space="preserve"> foglaltak szerint.</w:t>
      </w:r>
    </w:p>
    <w:p w:rsidR="006B2F0E" w:rsidRDefault="006B2F0E" w:rsidP="00C45B56">
      <w:pPr>
        <w:ind w:left="0" w:right="-2"/>
        <w:jc w:val="center"/>
        <w:rPr>
          <w:szCs w:val="24"/>
          <w:lang w:eastAsia="hu-HU"/>
        </w:rPr>
      </w:pPr>
    </w:p>
    <w:p w:rsidR="006B2F0E" w:rsidRPr="0002360E" w:rsidRDefault="006B2F0E" w:rsidP="00C45B56">
      <w:pPr>
        <w:ind w:left="0" w:right="-2"/>
        <w:jc w:val="center"/>
        <w:rPr>
          <w:szCs w:val="24"/>
          <w:lang w:eastAsia="hu-HU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</w:p>
    <w:sectPr w:rsidR="004F45C8" w:rsidRPr="005E5A34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70893"/>
    <w:rsid w:val="00165B93"/>
    <w:rsid w:val="001D76BD"/>
    <w:rsid w:val="00294AED"/>
    <w:rsid w:val="002B3973"/>
    <w:rsid w:val="00304019"/>
    <w:rsid w:val="0032039F"/>
    <w:rsid w:val="0032791E"/>
    <w:rsid w:val="00366470"/>
    <w:rsid w:val="003C1143"/>
    <w:rsid w:val="004B4625"/>
    <w:rsid w:val="004F45C8"/>
    <w:rsid w:val="004F561F"/>
    <w:rsid w:val="00506DA0"/>
    <w:rsid w:val="00553E45"/>
    <w:rsid w:val="0057123D"/>
    <w:rsid w:val="005E5A34"/>
    <w:rsid w:val="006147A0"/>
    <w:rsid w:val="006373D2"/>
    <w:rsid w:val="00637FE3"/>
    <w:rsid w:val="00662913"/>
    <w:rsid w:val="0069660F"/>
    <w:rsid w:val="00697143"/>
    <w:rsid w:val="006B2F0E"/>
    <w:rsid w:val="006C7846"/>
    <w:rsid w:val="006F2705"/>
    <w:rsid w:val="007B3EB4"/>
    <w:rsid w:val="0089352D"/>
    <w:rsid w:val="008C1D7A"/>
    <w:rsid w:val="00912EC9"/>
    <w:rsid w:val="009868CB"/>
    <w:rsid w:val="00994967"/>
    <w:rsid w:val="009B03C8"/>
    <w:rsid w:val="009D05EE"/>
    <w:rsid w:val="00A23AD1"/>
    <w:rsid w:val="00A26576"/>
    <w:rsid w:val="00C45B56"/>
    <w:rsid w:val="00C954DB"/>
    <w:rsid w:val="00D42628"/>
    <w:rsid w:val="00D73DB2"/>
    <w:rsid w:val="00D76A56"/>
    <w:rsid w:val="00E869EB"/>
    <w:rsid w:val="00EF5D48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2EC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2EC9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2022-05-19T13:32:00Z</cp:lastPrinted>
  <dcterms:created xsi:type="dcterms:W3CDTF">2022-05-19T13:32:00Z</dcterms:created>
  <dcterms:modified xsi:type="dcterms:W3CDTF">2022-05-19T13:32:00Z</dcterms:modified>
</cp:coreProperties>
</file>